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5572B" w14:textId="28F45B45" w:rsidR="004C2CAB" w:rsidRDefault="004C2CAB" w:rsidP="004C2CAB">
      <w:pPr>
        <w:pStyle w:val="aa"/>
        <w:ind w:firstLineChars="50" w:firstLine="120"/>
        <w:rPr>
          <w:rFonts w:ascii="ＭＳ 明朝" w:eastAsia="ＭＳ 明朝" w:hAnsi="ＭＳ 明朝"/>
        </w:rPr>
      </w:pPr>
      <w:r>
        <w:rPr>
          <w:rFonts w:ascii="ＭＳ 明朝" w:eastAsia="ＭＳ 明朝" w:hAnsi="ＭＳ 明朝" w:hint="eastAsia"/>
        </w:rPr>
        <w:t>希望の会報告</w:t>
      </w:r>
      <w:r>
        <w:rPr>
          <w:rFonts w:ascii="ＭＳ 明朝" w:eastAsia="ＭＳ 明朝" w:hAnsi="ＭＳ 明朝" w:hint="eastAsia"/>
        </w:rPr>
        <w:t>(2025年8月29日)</w:t>
      </w:r>
    </w:p>
    <w:p w14:paraId="518DCE7B" w14:textId="77777777" w:rsidR="004C2CAB" w:rsidRDefault="004C2CAB" w:rsidP="004C2CAB">
      <w:pPr>
        <w:pStyle w:val="aa"/>
        <w:ind w:firstLineChars="50" w:firstLine="120"/>
        <w:rPr>
          <w:rFonts w:ascii="ＭＳ 明朝" w:eastAsia="ＭＳ 明朝" w:hAnsi="ＭＳ 明朝"/>
        </w:rPr>
      </w:pPr>
      <w:r>
        <w:rPr>
          <w:rFonts w:ascii="ＭＳ 明朝" w:eastAsia="ＭＳ 明朝" w:hAnsi="ＭＳ 明朝" w:hint="eastAsia"/>
        </w:rPr>
        <w:t xml:space="preserve">　2025年8月23日土曜日、｢地域福祉を推進するルーテル学院大学卒業生の集い•希望の会｣主催の研修会が開催されました。</w:t>
      </w:r>
    </w:p>
    <w:p w14:paraId="483737EC" w14:textId="77777777" w:rsidR="004C2CAB" w:rsidRDefault="004C2CAB" w:rsidP="004C2CAB">
      <w:pPr>
        <w:pStyle w:val="aa"/>
        <w:ind w:firstLineChars="50" w:firstLine="120"/>
        <w:rPr>
          <w:rFonts w:ascii="ＭＳ 明朝" w:eastAsia="ＭＳ 明朝" w:hAnsi="ＭＳ 明朝"/>
        </w:rPr>
      </w:pPr>
      <w:hyperlink r:id="rId4" w:history="1">
        <w:r w:rsidRPr="00914C3F">
          <w:rPr>
            <w:rStyle w:val="ac"/>
            <w:rFonts w:ascii="ＭＳ 明朝" w:eastAsia="ＭＳ 明朝" w:hAnsi="ＭＳ 明朝"/>
          </w:rPr>
          <w:t>https://www.dropbox.com/scl/fi/r374c958bj09oe9e1mkk9/R7-20250609.pdf?rlkey=oulsnwwsbu8ydcbq6rt0e6stk&amp;dl=0</w:t>
        </w:r>
      </w:hyperlink>
    </w:p>
    <w:p w14:paraId="09694084" w14:textId="77777777" w:rsidR="004C2CAB" w:rsidRPr="001D4151" w:rsidRDefault="004C2CAB" w:rsidP="004C2CAB">
      <w:pPr>
        <w:pStyle w:val="aa"/>
        <w:rPr>
          <w:rFonts w:ascii="ＭＳ 明朝" w:eastAsia="ＭＳ 明朝" w:hAnsi="ＭＳ 明朝"/>
        </w:rPr>
      </w:pPr>
      <w:r>
        <w:rPr>
          <w:rFonts w:ascii="ＭＳ 明朝" w:eastAsia="ＭＳ 明朝" w:hAnsi="ＭＳ 明朝" w:hint="eastAsia"/>
        </w:rPr>
        <w:t xml:space="preserve">　多くの卒業生、教員がルーテル学院大学ブラウンホールに集まってくださいました。</w:t>
      </w:r>
    </w:p>
    <w:p w14:paraId="25DCAB06" w14:textId="77777777" w:rsidR="004C2CAB" w:rsidRPr="00125EE8" w:rsidRDefault="004C2CAB" w:rsidP="004C2CAB">
      <w:pPr>
        <w:ind w:firstLineChars="50" w:firstLine="120"/>
        <w:rPr>
          <w:rFonts w:ascii="ＭＳ 明朝" w:eastAsia="ＭＳ 明朝" w:hAnsi="ＭＳ 明朝"/>
        </w:rPr>
      </w:pPr>
      <w:r w:rsidRPr="00125EE8">
        <w:rPr>
          <w:rFonts w:ascii="ＭＳ 明朝" w:eastAsia="ＭＳ 明朝" w:hAnsi="ＭＳ 明朝" w:hint="eastAsia"/>
        </w:rPr>
        <w:t>今、社会福祉をめぐる環境は、激変しています。第一の問題は、生活課題の深刻化していること。経済的格差や社会的孤立が顕在化し、複合的課題のある世帯、家庭</w:t>
      </w:r>
      <w:r w:rsidRPr="00125EE8">
        <w:rPr>
          <w:rFonts w:ascii="ＭＳ 明朝" w:eastAsia="ＭＳ 明朝" w:hAnsi="ＭＳ 明朝"/>
        </w:rPr>
        <w:t>内虐待、犯罪、</w:t>
      </w:r>
      <w:r w:rsidRPr="00125EE8">
        <w:rPr>
          <w:rFonts w:ascii="ＭＳ 明朝" w:eastAsia="ＭＳ 明朝" w:hAnsi="ＭＳ 明朝" w:hint="eastAsia"/>
        </w:rPr>
        <w:t>特に若い世代の自殺、</w:t>
      </w:r>
      <w:r w:rsidRPr="00125EE8">
        <w:rPr>
          <w:rFonts w:ascii="ＭＳ 明朝" w:eastAsia="ＭＳ 明朝" w:hAnsi="ＭＳ 明朝"/>
        </w:rPr>
        <w:t>消費者被害などが</w:t>
      </w:r>
      <w:r w:rsidRPr="00125EE8">
        <w:rPr>
          <w:rFonts w:ascii="ＭＳ 明朝" w:eastAsia="ＭＳ 明朝" w:hAnsi="ＭＳ 明朝" w:hint="eastAsia"/>
        </w:rPr>
        <w:t>広がっています</w:t>
      </w:r>
      <w:r w:rsidRPr="00125EE8">
        <w:rPr>
          <w:rFonts w:ascii="ＭＳ 明朝" w:eastAsia="ＭＳ 明朝" w:hAnsi="ＭＳ 明朝"/>
        </w:rPr>
        <w:t>。このような状況に対して、</w:t>
      </w:r>
      <w:r w:rsidRPr="00125EE8">
        <w:rPr>
          <w:rFonts w:ascii="ＭＳ 明朝" w:eastAsia="ＭＳ 明朝" w:hAnsi="ＭＳ 明朝" w:hint="eastAsia"/>
        </w:rPr>
        <w:t>第二の問題は、従来の福祉制度に限界が見られ、新しい制度設計が求められていること。４つの</w:t>
      </w:r>
      <w:r w:rsidRPr="00125EE8">
        <w:rPr>
          <w:rFonts w:ascii="ＭＳ 明朝" w:eastAsia="ＭＳ 明朝" w:hAnsi="ＭＳ 明朝" w:cs="Apple Color Emoji" w:hint="eastAsia"/>
        </w:rPr>
        <w:t>区市で</w:t>
      </w:r>
      <w:r w:rsidRPr="00125EE8">
        <w:rPr>
          <w:rFonts w:ascii="ＭＳ 明朝" w:eastAsia="ＭＳ 明朝" w:hAnsi="ＭＳ 明朝" w:hint="eastAsia"/>
        </w:rPr>
        <w:t>介護保険制度の検討を行っていますが、介護保険制度だけで、高齢者の直面する課題は解決しません。</w:t>
      </w:r>
      <w:r w:rsidRPr="00125EE8">
        <w:rPr>
          <w:rFonts w:ascii="ＭＳ 明朝" w:eastAsia="ＭＳ 明朝" w:hAnsi="ＭＳ 明朝"/>
        </w:rPr>
        <w:t>生活困窮者自立支援法、共生社会の実現を推進するための認知症基本法や困難な問題を抱える女性への支援に関する法律（女性支援新法）</w:t>
      </w:r>
      <w:r w:rsidRPr="00125EE8">
        <w:rPr>
          <w:rFonts w:ascii="ＭＳ 明朝" w:eastAsia="ＭＳ 明朝" w:hAnsi="ＭＳ 明朝" w:hint="eastAsia"/>
        </w:rPr>
        <w:t>、身寄りのない方々への支援等、きちんと定着させねばなりません。</w:t>
      </w:r>
      <w:r>
        <w:rPr>
          <w:rFonts w:ascii="ＭＳ 明朝" w:eastAsia="ＭＳ 明朝" w:hAnsi="ＭＳ 明朝" w:hint="eastAsia"/>
        </w:rPr>
        <w:t>また、介護保険法だけを念頭に置いた高齢者保健福祉計画は成り立たず、老人福祉法等の関わりを検討する必要があります。</w:t>
      </w:r>
      <w:r w:rsidRPr="00125EE8">
        <w:rPr>
          <w:rFonts w:ascii="ＭＳ 明朝" w:eastAsia="ＭＳ 明朝" w:hAnsi="ＭＳ 明朝" w:hint="eastAsia"/>
        </w:rPr>
        <w:t>そして、第三の問題は、ソーシャルワーカー、ケアワーカー等の人材不足と、</w:t>
      </w:r>
      <w:r>
        <w:rPr>
          <w:rFonts w:ascii="ＭＳ 明朝" w:eastAsia="ＭＳ 明朝" w:hAnsi="ＭＳ 明朝" w:hint="eastAsia"/>
        </w:rPr>
        <w:t>専門職が</w:t>
      </w:r>
      <w:r w:rsidRPr="00125EE8">
        <w:rPr>
          <w:rFonts w:ascii="ＭＳ 明朝" w:eastAsia="ＭＳ 明朝" w:hAnsi="ＭＳ 明朝" w:hint="eastAsia"/>
        </w:rPr>
        <w:t>疲弊しているのではないかと</w:t>
      </w:r>
      <w:r>
        <w:rPr>
          <w:rFonts w:ascii="ＭＳ 明朝" w:eastAsia="ＭＳ 明朝" w:hAnsi="ＭＳ 明朝" w:hint="eastAsia"/>
        </w:rPr>
        <w:t>いう危惧。</w:t>
      </w:r>
    </w:p>
    <w:p w14:paraId="1D99B8F5" w14:textId="77777777" w:rsidR="004C2CAB" w:rsidRPr="00125EE8" w:rsidRDefault="004C2CAB" w:rsidP="004C2CAB">
      <w:pPr>
        <w:ind w:firstLineChars="50" w:firstLine="120"/>
        <w:rPr>
          <w:rFonts w:ascii="ＭＳ 明朝" w:eastAsia="ＭＳ 明朝" w:hAnsi="ＭＳ 明朝"/>
        </w:rPr>
      </w:pPr>
    </w:p>
    <w:p w14:paraId="2D595630" w14:textId="77777777" w:rsidR="004C2CAB" w:rsidRPr="00125EE8" w:rsidRDefault="004C2CAB" w:rsidP="004C2CAB">
      <w:pPr>
        <w:ind w:firstLineChars="50" w:firstLine="120"/>
        <w:rPr>
          <w:rFonts w:ascii="ＭＳ 明朝" w:eastAsia="ＭＳ 明朝" w:hAnsi="ＭＳ 明朝"/>
        </w:rPr>
      </w:pPr>
      <w:r w:rsidRPr="00125EE8">
        <w:rPr>
          <w:rFonts w:ascii="ＭＳ 明朝" w:eastAsia="ＭＳ 明朝" w:hAnsi="ＭＳ 明朝" w:hint="eastAsia"/>
        </w:rPr>
        <w:t>以上の状況にあって、私は３つの視点が大切だと思っています。第一に、困難に直面した時に立ち戻る自らの活動の原点に立ち返ること。そして、ソーシャルワーカーとして、果たしてこられた役割を確認し、それが弱っていたのなら、何としても</w:t>
      </w:r>
      <w:r>
        <w:rPr>
          <w:rFonts w:ascii="ＭＳ 明朝" w:eastAsia="ＭＳ 明朝" w:hAnsi="ＭＳ 明朝" w:hint="eastAsia"/>
        </w:rPr>
        <w:t>機能を</w:t>
      </w:r>
      <w:r w:rsidRPr="00125EE8">
        <w:rPr>
          <w:rFonts w:ascii="ＭＳ 明朝" w:eastAsia="ＭＳ 明朝" w:hAnsi="ＭＳ 明朝" w:hint="eastAsia"/>
        </w:rPr>
        <w:t>取り戻すか、それに代わる行動を生み出していかなければなりません。</w:t>
      </w:r>
    </w:p>
    <w:p w14:paraId="574C3857" w14:textId="77777777" w:rsidR="004C2CAB" w:rsidRPr="00125EE8" w:rsidRDefault="004C2CAB" w:rsidP="004C2CAB">
      <w:pPr>
        <w:ind w:rightChars="39" w:right="94" w:firstLineChars="50" w:firstLine="120"/>
        <w:rPr>
          <w:rFonts w:ascii="ＭＳ 明朝" w:eastAsia="ＭＳ 明朝" w:hAnsi="ＭＳ 明朝"/>
          <w:color w:val="000000" w:themeColor="text1"/>
        </w:rPr>
      </w:pPr>
      <w:r w:rsidRPr="00125EE8">
        <w:rPr>
          <w:rFonts w:ascii="ＭＳ 明朝" w:eastAsia="ＭＳ 明朝" w:hAnsi="ＭＳ 明朝" w:hint="eastAsia"/>
        </w:rPr>
        <w:t>今回の希望の会では、</w:t>
      </w:r>
      <w:r>
        <w:rPr>
          <w:rFonts w:ascii="ＭＳ 明朝" w:eastAsia="ＭＳ 明朝" w:hAnsi="ＭＳ 明朝" w:hint="eastAsia"/>
        </w:rPr>
        <w:t>名誉教授の</w:t>
      </w:r>
      <w:r w:rsidRPr="00125EE8">
        <w:rPr>
          <w:rFonts w:ascii="ＭＳ 明朝" w:eastAsia="ＭＳ 明朝" w:hAnsi="ＭＳ 明朝" w:hint="eastAsia"/>
        </w:rPr>
        <w:t>前田</w:t>
      </w:r>
      <w:r>
        <w:rPr>
          <w:rFonts w:ascii="ＭＳ 明朝" w:eastAsia="ＭＳ 明朝" w:hAnsi="ＭＳ 明朝" w:hint="eastAsia"/>
        </w:rPr>
        <w:t>ケイ</w:t>
      </w:r>
      <w:r w:rsidRPr="00125EE8">
        <w:rPr>
          <w:rFonts w:ascii="ＭＳ 明朝" w:eastAsia="ＭＳ 明朝" w:hAnsi="ＭＳ 明朝" w:hint="eastAsia"/>
        </w:rPr>
        <w:t>先生にご講演頂き、ソーシャルワーカー、専門職教育の原点に立ち返ります。ケイ先生は、いち早く1955年</w:t>
      </w:r>
      <w:r w:rsidRPr="00125EE8">
        <w:rPr>
          <w:rFonts w:ascii="ＭＳ 明朝" w:eastAsia="ＭＳ 明朝" w:hAnsi="ＭＳ 明朝" w:hint="eastAsia"/>
          <w:color w:val="000000" w:themeColor="text1"/>
        </w:rPr>
        <w:t>コロンビア大学大学院でソーシャルワークを専攻なされ、また1977年に本学の専任教員になられました。当時、社会福祉の代表する専門職は生活保護のケースワーカーで、高齢者福祉、障害福祉等は福祉５法</w:t>
      </w:r>
      <w:r>
        <w:rPr>
          <w:rFonts w:ascii="ＭＳ 明朝" w:eastAsia="ＭＳ 明朝" w:hAnsi="ＭＳ 明朝" w:hint="eastAsia"/>
          <w:color w:val="000000" w:themeColor="text1"/>
        </w:rPr>
        <w:t>担当</w:t>
      </w:r>
      <w:r w:rsidRPr="00125EE8">
        <w:rPr>
          <w:rFonts w:ascii="ＭＳ 明朝" w:eastAsia="ＭＳ 明朝" w:hAnsi="ＭＳ 明朝" w:hint="eastAsia"/>
          <w:color w:val="000000" w:themeColor="text1"/>
        </w:rPr>
        <w:t>として一括りにされていました。また福祉教育界では、社会福祉の専門的知識・技術を教える学問分野に対する評価は決して高くはありませんでした。そのような中で、先生は困難に</w:t>
      </w:r>
      <w:r w:rsidRPr="00125EE8">
        <w:rPr>
          <w:rFonts w:ascii="ＭＳ 明朝" w:eastAsia="ＭＳ 明朝" w:hAnsi="ＭＳ 明朝" w:hint="eastAsia"/>
          <w:color w:val="000000" w:themeColor="text1"/>
        </w:rPr>
        <w:lastRenderedPageBreak/>
        <w:t>直面する方々を支援するソーシャルワーカーを育てるあらゆる方法に挑戦なさいました。学びたいと思います。そして、2025年（令和7年）7月に</w:t>
      </w:r>
      <w:r w:rsidRPr="00125EE8">
        <w:rPr>
          <w:rFonts w:ascii="ＭＳ 明朝" w:eastAsia="ＭＳ 明朝" w:hAnsi="ＭＳ 明朝"/>
          <w:color w:val="000000" w:themeColor="text1"/>
        </w:rPr>
        <w:t>SST普及協会の</w:t>
      </w:r>
      <w:r w:rsidRPr="00125EE8">
        <w:rPr>
          <w:rFonts w:ascii="ＭＳ 明朝" w:eastAsia="ＭＳ 明朝" w:hAnsi="ＭＳ 明朝" w:hint="eastAsia"/>
          <w:color w:val="000000" w:themeColor="text1"/>
        </w:rPr>
        <w:t>30</w:t>
      </w:r>
      <w:r w:rsidRPr="00125EE8">
        <w:rPr>
          <w:rFonts w:ascii="ＭＳ 明朝" w:eastAsia="ＭＳ 明朝" w:hAnsi="ＭＳ 明朝"/>
          <w:color w:val="000000" w:themeColor="text1"/>
        </w:rPr>
        <w:t>周年記念大会で同協会より、特別功労賞を授与</w:t>
      </w:r>
      <w:r w:rsidRPr="00125EE8">
        <w:rPr>
          <w:rFonts w:ascii="ＭＳ 明朝" w:eastAsia="ＭＳ 明朝" w:hAnsi="ＭＳ 明朝" w:hint="eastAsia"/>
          <w:color w:val="000000" w:themeColor="text1"/>
        </w:rPr>
        <w:t>されました。</w:t>
      </w:r>
      <w:r>
        <w:rPr>
          <w:rFonts w:ascii="ＭＳ 明朝" w:eastAsia="ＭＳ 明朝" w:hAnsi="ＭＳ 明朝" w:hint="eastAsia"/>
          <w:color w:val="000000" w:themeColor="text1"/>
        </w:rPr>
        <w:t>皆で</w:t>
      </w:r>
      <w:r w:rsidRPr="00125EE8">
        <w:rPr>
          <w:rFonts w:ascii="ＭＳ 明朝" w:eastAsia="ＭＳ 明朝" w:hAnsi="ＭＳ 明朝" w:hint="eastAsia"/>
          <w:color w:val="000000" w:themeColor="text1"/>
        </w:rPr>
        <w:t>お祝い</w:t>
      </w:r>
      <w:r>
        <w:rPr>
          <w:rFonts w:ascii="ＭＳ 明朝" w:eastAsia="ＭＳ 明朝" w:hAnsi="ＭＳ 明朝" w:hint="eastAsia"/>
          <w:color w:val="000000" w:themeColor="text1"/>
        </w:rPr>
        <w:t>の言葉を送らせて頂きました。</w:t>
      </w:r>
    </w:p>
    <w:p w14:paraId="221A57B2" w14:textId="77777777" w:rsidR="004C2CAB" w:rsidRDefault="004C2CAB" w:rsidP="004C2CAB">
      <w:pPr>
        <w:ind w:firstLineChars="50" w:firstLine="120"/>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前田先生のご講演は、桑原信人氏(全国社会福祉協議会:</w:t>
      </w:r>
      <w:r w:rsidRPr="00B70255">
        <w:rPr>
          <w:rFonts w:ascii="ＭＳ 明朝" w:eastAsia="ＭＳ 明朝" w:hAnsi="ＭＳ 明朝" w:hint="eastAsia"/>
          <w:color w:val="000000" w:themeColor="text1"/>
        </w:rPr>
        <w:t>195</w:t>
      </w:r>
      <w:r w:rsidRPr="00B70255">
        <w:rPr>
          <w:rFonts w:ascii="ＭＳ 明朝" w:eastAsia="ＭＳ 明朝" w:hAnsi="ＭＳ 明朝"/>
          <w:color w:val="000000" w:themeColor="text1"/>
        </w:rPr>
        <w:t>7</w:t>
      </w:r>
      <w:r w:rsidRPr="00B70255">
        <w:rPr>
          <w:rFonts w:ascii="ＭＳ 明朝" w:eastAsia="ＭＳ 明朝" w:hAnsi="ＭＳ 明朝" w:hint="eastAsia"/>
          <w:color w:val="000000" w:themeColor="text1"/>
        </w:rPr>
        <w:t>（昭和3</w:t>
      </w:r>
      <w:r w:rsidRPr="00B70255">
        <w:rPr>
          <w:rFonts w:ascii="ＭＳ 明朝" w:eastAsia="ＭＳ 明朝" w:hAnsi="ＭＳ 明朝"/>
          <w:color w:val="000000" w:themeColor="text1"/>
        </w:rPr>
        <w:t>2）</w:t>
      </w:r>
      <w:r w:rsidRPr="00B70255">
        <w:rPr>
          <w:rFonts w:ascii="ＭＳ 明朝" w:eastAsia="ＭＳ 明朝" w:hAnsi="ＭＳ 明朝" w:hint="eastAsia"/>
          <w:color w:val="000000" w:themeColor="text1"/>
        </w:rPr>
        <w:t>年コロンビア大学大学院修士課程卒業（</w:t>
      </w:r>
      <w:r w:rsidRPr="00B70255">
        <w:rPr>
          <w:rFonts w:ascii="ＭＳ 明朝" w:eastAsia="ＭＳ 明朝" w:hAnsi="ＭＳ 明朝"/>
          <w:color w:val="000000" w:themeColor="text1"/>
        </w:rPr>
        <w:t>MS）</w:t>
      </w:r>
      <w:r w:rsidRPr="00B70255">
        <w:rPr>
          <w:rFonts w:ascii="ＭＳ 明朝" w:eastAsia="ＭＳ 明朝" w:hAnsi="ＭＳ 明朝" w:hint="eastAsia"/>
          <w:color w:val="000000" w:themeColor="text1"/>
        </w:rPr>
        <w:t>後、1959（昭和34</w:t>
      </w:r>
      <w:r w:rsidRPr="00B70255">
        <w:rPr>
          <w:rFonts w:ascii="ＭＳ 明朝" w:eastAsia="ＭＳ 明朝" w:hAnsi="ＭＳ 明朝"/>
          <w:color w:val="000000" w:themeColor="text1"/>
        </w:rPr>
        <w:t>）</w:t>
      </w:r>
      <w:r w:rsidRPr="00B70255">
        <w:rPr>
          <w:rFonts w:ascii="ＭＳ 明朝" w:eastAsia="ＭＳ 明朝" w:hAnsi="ＭＳ 明朝" w:hint="eastAsia"/>
          <w:color w:val="000000" w:themeColor="text1"/>
        </w:rPr>
        <w:t>年全国社会福祉協議会国際部に勤務なさり、国際社会福祉会議の事務局を担当なさった</w:t>
      </w:r>
      <w:r>
        <w:rPr>
          <w:rFonts w:ascii="ＭＳ 明朝" w:eastAsia="ＭＳ 明朝" w:hAnsi="ＭＳ 明朝" w:hint="eastAsia"/>
          <w:color w:val="000000" w:themeColor="text1"/>
        </w:rPr>
        <w:t>頃を中心に)、</w:t>
      </w:r>
      <w:r>
        <w:rPr>
          <w:rFonts w:ascii="ＭＳ 明朝" w:eastAsia="ＭＳ 明朝" w:hAnsi="ＭＳ 明朝" w:cs="ＭＳ Ｐゴシック" w:hint="eastAsia"/>
          <w:color w:val="000000"/>
          <w:kern w:val="0"/>
        </w:rPr>
        <w:t>竹内もみ氏(所沢市地域包括支援センター:</w:t>
      </w:r>
      <w:r w:rsidRPr="00294E8D">
        <w:rPr>
          <w:rFonts w:ascii="ＭＳ 明朝" w:eastAsia="ＭＳ 明朝" w:hAnsi="ＭＳ 明朝" w:hint="eastAsia"/>
          <w:color w:val="000000" w:themeColor="text1"/>
        </w:rPr>
        <w:t xml:space="preserve"> 1977（昭和52</w:t>
      </w:r>
      <w:r w:rsidRPr="00294E8D">
        <w:rPr>
          <w:rFonts w:ascii="ＭＳ 明朝" w:eastAsia="ＭＳ 明朝" w:hAnsi="ＭＳ 明朝"/>
          <w:color w:val="000000" w:themeColor="text1"/>
        </w:rPr>
        <w:t>）</w:t>
      </w:r>
      <w:r w:rsidRPr="00294E8D">
        <w:rPr>
          <w:rFonts w:ascii="ＭＳ 明朝" w:eastAsia="ＭＳ 明朝" w:hAnsi="ＭＳ 明朝" w:hint="eastAsia"/>
          <w:color w:val="000000" w:themeColor="text1"/>
        </w:rPr>
        <w:t>年日本ルーテル神学大学教授、キリスト教社会福祉学科長として就任なさった以降のソーシャルワーカー養成教育のご苦労、大学院創設の思い、実習を強調した教育の意味を中心に)、</w:t>
      </w:r>
      <w:r>
        <w:rPr>
          <w:rFonts w:ascii="ＭＳ 明朝" w:eastAsia="ＭＳ 明朝" w:hAnsi="ＭＳ 明朝" w:cs="ＭＳ Ｐゴシック" w:hint="eastAsia"/>
          <w:color w:val="000000"/>
          <w:kern w:val="0"/>
        </w:rPr>
        <w:t>本多君(在学生:</w:t>
      </w:r>
      <w:r w:rsidRPr="00294E8D">
        <w:rPr>
          <w:rFonts w:ascii="ＭＳ 明朝" w:eastAsia="ＭＳ 明朝" w:hAnsi="ＭＳ 明朝" w:hint="eastAsia"/>
        </w:rPr>
        <w:t>これからソーシャルワーカーとして</w:t>
      </w:r>
      <w:r>
        <w:rPr>
          <w:rFonts w:ascii="ＭＳ 明朝" w:eastAsia="ＭＳ 明朝" w:hAnsi="ＭＳ 明朝" w:hint="eastAsia"/>
        </w:rPr>
        <w:t>在学生が</w:t>
      </w:r>
      <w:r w:rsidRPr="00294E8D">
        <w:rPr>
          <w:rFonts w:ascii="ＭＳ 明朝" w:eastAsia="ＭＳ 明朝" w:hAnsi="ＭＳ 明朝" w:hint="eastAsia"/>
        </w:rPr>
        <w:t>羽ばた</w:t>
      </w:r>
      <w:r>
        <w:rPr>
          <w:rFonts w:ascii="ＭＳ 明朝" w:eastAsia="ＭＳ 明朝" w:hAnsi="ＭＳ 明朝" w:hint="eastAsia"/>
        </w:rPr>
        <w:t>いていくためのアドバイスを中心に</w:t>
      </w:r>
      <w:r>
        <w:rPr>
          <w:rFonts w:ascii="ＭＳ 明朝" w:eastAsia="ＭＳ 明朝" w:hAnsi="ＭＳ 明朝" w:cs="ＭＳ Ｐゴシック" w:hint="eastAsia"/>
          <w:color w:val="000000"/>
          <w:kern w:val="0"/>
        </w:rPr>
        <w:t>)が質問する形で進行しました。</w:t>
      </w:r>
    </w:p>
    <w:p w14:paraId="67A30554" w14:textId="77777777" w:rsidR="004C2CAB" w:rsidRPr="007415BC" w:rsidRDefault="004C2CAB" w:rsidP="004C2CAB">
      <w:pPr>
        <w:ind w:firstLineChars="50" w:firstLine="120"/>
        <w:rPr>
          <w:rFonts w:ascii="ＭＳ 明朝" w:eastAsia="ＭＳ 明朝" w:hAnsi="ＭＳ 明朝"/>
          <w:color w:val="000000" w:themeColor="text1"/>
          <w:sz w:val="22"/>
        </w:rPr>
      </w:pPr>
      <w:r>
        <w:rPr>
          <w:rFonts w:ascii="ＭＳ 明朝" w:eastAsia="ＭＳ 明朝" w:hAnsi="ＭＳ 明朝" w:cs="ＭＳ Ｐゴシック" w:hint="eastAsia"/>
          <w:color w:val="000000"/>
          <w:kern w:val="0"/>
        </w:rPr>
        <w:t>私は、</w:t>
      </w:r>
      <w:r w:rsidRPr="00125EE8">
        <w:rPr>
          <w:rFonts w:ascii="ＭＳ 明朝" w:eastAsia="ＭＳ 明朝" w:hAnsi="ＭＳ 明朝" w:cs="ＭＳ Ｐゴシック"/>
          <w:color w:val="000000"/>
          <w:kern w:val="0"/>
        </w:rPr>
        <w:t>94歳の先生が</w:t>
      </w:r>
      <w:r>
        <w:rPr>
          <w:rFonts w:ascii="ＭＳ 明朝" w:eastAsia="ＭＳ 明朝" w:hAnsi="ＭＳ 明朝" w:cs="ＭＳ Ｐゴシック" w:hint="eastAsia"/>
          <w:color w:val="000000"/>
          <w:kern w:val="0"/>
        </w:rPr>
        <w:t>、第一に</w:t>
      </w:r>
      <w:r w:rsidRPr="00125EE8">
        <w:rPr>
          <w:rFonts w:ascii="ＭＳ 明朝" w:eastAsia="ＭＳ 明朝" w:hAnsi="ＭＳ 明朝" w:cs="ＭＳ Ｐゴシック"/>
          <w:color w:val="000000"/>
          <w:kern w:val="0"/>
        </w:rPr>
        <w:t>今でも現役のソーシャルワーカーであり、研究者であり、教育者であること、第二にSST等の研究を続け、本を出版</w:t>
      </w:r>
      <w:r>
        <w:rPr>
          <w:rFonts w:ascii="ＭＳ 明朝" w:eastAsia="ＭＳ 明朝" w:hAnsi="ＭＳ 明朝" w:cs="ＭＳ Ｐゴシック" w:hint="eastAsia"/>
          <w:color w:val="000000"/>
          <w:kern w:val="0"/>
        </w:rPr>
        <w:t>され、研究、実践に関して研究意欲をもっておられること</w:t>
      </w:r>
      <w:r w:rsidRPr="00125EE8">
        <w:rPr>
          <w:rFonts w:ascii="ＭＳ 明朝" w:eastAsia="ＭＳ 明朝" w:hAnsi="ＭＳ 明朝" w:cs="ＭＳ Ｐゴシック"/>
          <w:color w:val="000000"/>
          <w:kern w:val="0"/>
        </w:rPr>
        <w:t>、第三に社会における問題を認識し、その改善に絶えず挑戦し、</w:t>
      </w:r>
      <w:r>
        <w:rPr>
          <w:rFonts w:ascii="ＭＳ 明朝" w:eastAsia="ＭＳ 明朝" w:hAnsi="ＭＳ 明朝" w:cs="ＭＳ Ｐゴシック" w:hint="eastAsia"/>
          <w:color w:val="000000"/>
          <w:kern w:val="0"/>
        </w:rPr>
        <w:t>今でも</w:t>
      </w:r>
      <w:r w:rsidRPr="00125EE8">
        <w:rPr>
          <w:rFonts w:ascii="ＭＳ 明朝" w:eastAsia="ＭＳ 明朝" w:hAnsi="ＭＳ 明朝" w:cs="ＭＳ Ｐゴシック"/>
          <w:color w:val="000000"/>
          <w:kern w:val="0"/>
        </w:rPr>
        <w:t>ソーシャルワーカーの原点を大切にしておられること</w:t>
      </w:r>
      <w:r>
        <w:rPr>
          <w:rFonts w:ascii="ＭＳ 明朝" w:eastAsia="ＭＳ 明朝" w:hAnsi="ＭＳ 明朝" w:cs="ＭＳ Ｐゴシック" w:hint="eastAsia"/>
          <w:color w:val="000000"/>
          <w:kern w:val="0"/>
        </w:rPr>
        <w:t>を学び、感動を覚えました。これは、参加した方々が共通して思ったこと</w:t>
      </w:r>
      <w:r w:rsidRPr="007415BC">
        <w:rPr>
          <w:rFonts w:ascii="ＭＳ 明朝" w:eastAsia="ＭＳ 明朝" w:hAnsi="ＭＳ 明朝" w:cs="ＭＳ Ｐゴシック" w:hint="eastAsia"/>
          <w:color w:val="000000" w:themeColor="text1"/>
          <w:kern w:val="0"/>
        </w:rPr>
        <w:t>だったと思います。</w:t>
      </w:r>
    </w:p>
    <w:p w14:paraId="74105429" w14:textId="77777777" w:rsidR="004C2CAB" w:rsidRPr="00125EE8" w:rsidRDefault="004C2CAB" w:rsidP="004C2CAB">
      <w:pPr>
        <w:rPr>
          <w:rFonts w:ascii="ＭＳ 明朝" w:eastAsia="ＭＳ 明朝" w:hAnsi="ＭＳ 明朝"/>
          <w:color w:val="000000" w:themeColor="text1"/>
        </w:rPr>
      </w:pPr>
    </w:p>
    <w:p w14:paraId="31799145" w14:textId="77777777" w:rsidR="004C2CAB" w:rsidRPr="00125EE8" w:rsidRDefault="004C2CAB" w:rsidP="004C2CAB">
      <w:pPr>
        <w:ind w:firstLineChars="100" w:firstLine="240"/>
        <w:rPr>
          <w:rFonts w:ascii="ＭＳ 明朝" w:eastAsia="ＭＳ 明朝" w:hAnsi="ＭＳ 明朝"/>
          <w:color w:val="000000" w:themeColor="text1"/>
        </w:rPr>
      </w:pPr>
      <w:r w:rsidRPr="00125EE8">
        <w:rPr>
          <w:rFonts w:ascii="ＭＳ 明朝" w:eastAsia="ＭＳ 明朝" w:hAnsi="ＭＳ 明朝" w:hint="eastAsia"/>
          <w:color w:val="000000" w:themeColor="text1"/>
        </w:rPr>
        <w:t>第２に、</w:t>
      </w:r>
      <w:r w:rsidRPr="00125EE8">
        <w:rPr>
          <w:rFonts w:ascii="ＭＳ 明朝" w:eastAsia="ＭＳ 明朝" w:hAnsi="ＭＳ 明朝" w:hint="eastAsia"/>
        </w:rPr>
        <w:t>私たち</w:t>
      </w:r>
      <w:r>
        <w:rPr>
          <w:rFonts w:ascii="ＭＳ 明朝" w:eastAsia="ＭＳ 明朝" w:hAnsi="ＭＳ 明朝" w:hint="eastAsia"/>
        </w:rPr>
        <w:t>は</w:t>
      </w:r>
      <w:r w:rsidRPr="00125EE8">
        <w:rPr>
          <w:rFonts w:ascii="ＭＳ 明朝" w:eastAsia="ＭＳ 明朝" w:hAnsi="ＭＳ 明朝" w:hint="eastAsia"/>
        </w:rPr>
        <w:t>これから歩むべき社会を描くことが求められています。我らの仲間である御牧さん、河島さんから、取り組んできたこと、また実際に取り組んでおられることをお聞かせいただきま</w:t>
      </w:r>
      <w:r>
        <w:rPr>
          <w:rFonts w:ascii="ＭＳ 明朝" w:eastAsia="ＭＳ 明朝" w:hAnsi="ＭＳ 明朝" w:hint="eastAsia"/>
        </w:rPr>
        <w:t>した</w:t>
      </w:r>
      <w:r w:rsidRPr="00125EE8">
        <w:rPr>
          <w:rFonts w:ascii="ＭＳ 明朝" w:eastAsia="ＭＳ 明朝" w:hAnsi="ＭＳ 明朝" w:hint="eastAsia"/>
        </w:rPr>
        <w:t>。御牧さんは</w:t>
      </w:r>
      <w:r w:rsidRPr="00125EE8">
        <w:rPr>
          <w:rFonts w:ascii="ＭＳ 明朝" w:eastAsia="ＭＳ 明朝" w:hAnsi="ＭＳ 明朝" w:hint="eastAsia"/>
          <w:color w:val="000000" w:themeColor="text1"/>
        </w:rPr>
        <w:t>静岡県立静岡がんセンター疾病管理センターよろず相談主幹であり、根っからの医療ソーシャルワーカーです。日々、特に癌の治療を受けている方々の相談を受け止め、情報提供、復帰等の支援等を行っています。それは</w:t>
      </w:r>
      <w:r>
        <w:rPr>
          <w:rFonts w:ascii="ＭＳ 明朝" w:eastAsia="ＭＳ 明朝" w:hAnsi="ＭＳ 明朝" w:hint="eastAsia"/>
          <w:color w:val="000000" w:themeColor="text1"/>
        </w:rPr>
        <w:t>一人ひとりの</w:t>
      </w:r>
      <w:r w:rsidRPr="00125EE8">
        <w:rPr>
          <w:rFonts w:ascii="ＭＳ 明朝" w:eastAsia="ＭＳ 明朝" w:hAnsi="ＭＳ 明朝" w:hint="eastAsia"/>
          <w:color w:val="000000" w:themeColor="text1"/>
        </w:rPr>
        <w:t>命に間向かい、一人ひとりの存在を大切にした取り組みだと思います。</w:t>
      </w:r>
    </w:p>
    <w:p w14:paraId="1FC6DEF5" w14:textId="77777777" w:rsidR="004C2CAB" w:rsidRPr="00125EE8" w:rsidRDefault="004C2CAB" w:rsidP="004C2CAB">
      <w:pPr>
        <w:ind w:firstLineChars="50" w:firstLine="120"/>
        <w:rPr>
          <w:rFonts w:ascii="ＭＳ 明朝" w:eastAsia="ＭＳ 明朝" w:hAnsi="ＭＳ 明朝"/>
          <w:color w:val="000000" w:themeColor="text1"/>
        </w:rPr>
      </w:pPr>
      <w:r w:rsidRPr="00125EE8">
        <w:rPr>
          <w:rFonts w:ascii="ＭＳ 明朝" w:eastAsia="ＭＳ 明朝" w:hAnsi="ＭＳ 明朝" w:hint="eastAsia"/>
          <w:color w:val="000000" w:themeColor="text1"/>
        </w:rPr>
        <w:t>また、河島さんは、練馬区社会福祉協議会に約30年間</w:t>
      </w:r>
      <w:r>
        <w:rPr>
          <w:rFonts w:ascii="ＭＳ 明朝" w:eastAsia="ＭＳ 明朝" w:hAnsi="ＭＳ 明朝" w:hint="eastAsia"/>
          <w:color w:val="000000" w:themeColor="text1"/>
        </w:rPr>
        <w:t>勤め</w:t>
      </w:r>
      <w:r w:rsidRPr="00125EE8">
        <w:rPr>
          <w:rFonts w:ascii="ＭＳ 明朝" w:eastAsia="ＭＳ 明朝" w:hAnsi="ＭＳ 明朝" w:hint="eastAsia"/>
          <w:color w:val="000000" w:themeColor="text1"/>
        </w:rPr>
        <w:t>、地域で孤立している方々が一人の人間として生活できる地域関係をつくり、また地域を耕そうとしている方々の活動を支援してこられました。現在も、保護司、</w:t>
      </w:r>
      <w:r w:rsidRPr="00125EE8">
        <w:rPr>
          <w:rFonts w:ascii="ＭＳ 明朝" w:eastAsia="ＭＳ 明朝" w:hAnsi="ＭＳ 明朝"/>
          <w:color w:val="000000" w:themeColor="text1"/>
        </w:rPr>
        <w:t>SST</w:t>
      </w:r>
      <w:r w:rsidRPr="00125EE8">
        <w:rPr>
          <w:rFonts w:ascii="ＭＳ 明朝" w:eastAsia="ＭＳ 明朝" w:hAnsi="ＭＳ 明朝" w:hint="eastAsia"/>
          <w:color w:val="000000" w:themeColor="text1"/>
        </w:rPr>
        <w:t>の講師として活躍しておられますが、河島さんの支援の目の前には、必ず住民の実像がある。その原点は、一人ひとりの存在を地域で守ろうとする姿勢</w:t>
      </w:r>
      <w:r>
        <w:rPr>
          <w:rFonts w:ascii="ＭＳ 明朝" w:eastAsia="ＭＳ 明朝" w:hAnsi="ＭＳ 明朝" w:hint="eastAsia"/>
          <w:color w:val="000000" w:themeColor="text1"/>
        </w:rPr>
        <w:t>で一貫しています</w:t>
      </w:r>
      <w:r w:rsidRPr="00125EE8">
        <w:rPr>
          <w:rFonts w:ascii="ＭＳ 明朝" w:eastAsia="ＭＳ 明朝" w:hAnsi="ＭＳ 明朝" w:hint="eastAsia"/>
          <w:color w:val="000000" w:themeColor="text1"/>
        </w:rPr>
        <w:t>。</w:t>
      </w:r>
    </w:p>
    <w:p w14:paraId="2B641D25" w14:textId="77777777" w:rsidR="004C2CAB" w:rsidRPr="00125EE8" w:rsidRDefault="004C2CAB" w:rsidP="004C2CAB">
      <w:pPr>
        <w:ind w:firstLineChars="50" w:firstLine="120"/>
        <w:rPr>
          <w:rFonts w:ascii="ＭＳ 明朝" w:eastAsia="ＭＳ 明朝" w:hAnsi="ＭＳ 明朝"/>
        </w:rPr>
      </w:pPr>
      <w:r w:rsidRPr="00125EE8">
        <w:rPr>
          <w:rFonts w:ascii="ＭＳ 明朝" w:eastAsia="ＭＳ 明朝" w:hAnsi="ＭＳ 明朝" w:hint="eastAsia"/>
        </w:rPr>
        <w:lastRenderedPageBreak/>
        <w:t>前田ケイ先生、御牧さん、河島さんのご講演より、ソーシャルワーカーとして目指す希望ある未来の姿をご一緒に描</w:t>
      </w:r>
      <w:r>
        <w:rPr>
          <w:rFonts w:ascii="ＭＳ 明朝" w:eastAsia="ＭＳ 明朝" w:hAnsi="ＭＳ 明朝" w:hint="eastAsia"/>
        </w:rPr>
        <w:t>くことができました。</w:t>
      </w:r>
    </w:p>
    <w:p w14:paraId="3ABEDA80" w14:textId="77777777" w:rsidR="004C2CAB" w:rsidRPr="00125EE8" w:rsidRDefault="004C2CAB" w:rsidP="004C2CAB">
      <w:pPr>
        <w:ind w:firstLineChars="50" w:firstLine="120"/>
        <w:rPr>
          <w:rFonts w:ascii="ＭＳ 明朝" w:eastAsia="ＭＳ 明朝" w:hAnsi="ＭＳ 明朝"/>
        </w:rPr>
      </w:pPr>
    </w:p>
    <w:p w14:paraId="46D133F8" w14:textId="77777777" w:rsidR="004C2CAB" w:rsidRPr="00125EE8" w:rsidRDefault="004C2CAB" w:rsidP="004C2CAB">
      <w:pPr>
        <w:ind w:firstLineChars="50" w:firstLine="120"/>
        <w:rPr>
          <w:rFonts w:ascii="ＭＳ 明朝" w:eastAsia="ＭＳ 明朝" w:hAnsi="ＭＳ 明朝"/>
        </w:rPr>
      </w:pPr>
      <w:r w:rsidRPr="00125EE8">
        <w:rPr>
          <w:rFonts w:ascii="ＭＳ 明朝" w:eastAsia="ＭＳ 明朝" w:hAnsi="ＭＳ 明朝" w:hint="eastAsia"/>
        </w:rPr>
        <w:t>その結果、第3の視点、すなわち幅広い協働が成り立ちます。ルーテル学院大学・大学院で学んだ方々のそれぞれの取り組みを学び、互いに励まし合うこと。卒業生はブランドです。卒業生の方々の働きに私は最大限の敬意を表します。</w:t>
      </w:r>
    </w:p>
    <w:p w14:paraId="62C39845" w14:textId="77777777" w:rsidR="004C2CAB" w:rsidRPr="00125EE8" w:rsidRDefault="004C2CAB" w:rsidP="004C2CAB">
      <w:pPr>
        <w:ind w:firstLineChars="50" w:firstLine="120"/>
        <w:rPr>
          <w:rFonts w:ascii="ＭＳ 明朝" w:eastAsia="ＭＳ 明朝" w:hAnsi="ＭＳ 明朝"/>
        </w:rPr>
      </w:pPr>
      <w:r w:rsidRPr="00125EE8">
        <w:rPr>
          <w:rFonts w:ascii="ＭＳ 明朝" w:eastAsia="ＭＳ 明朝" w:hAnsi="ＭＳ 明朝" w:hint="eastAsia"/>
        </w:rPr>
        <w:t>また、ルーテル学院は、新入生の募集を停止しました。この事態に対応して、最後の卒業生を送り出すことを目指して、現職の教職員の方々は、必死で取り組んでおられます。感謝の気持ちをもち、応援していきたいと私は思っています。</w:t>
      </w:r>
    </w:p>
    <w:p w14:paraId="04B56D7B" w14:textId="77777777" w:rsidR="004C2CAB" w:rsidRPr="00125EE8" w:rsidRDefault="004C2CAB" w:rsidP="004C2CAB">
      <w:pPr>
        <w:rPr>
          <w:rFonts w:ascii="ＭＳ 明朝" w:eastAsia="ＭＳ 明朝" w:hAnsi="ＭＳ 明朝"/>
        </w:rPr>
      </w:pPr>
      <w:r w:rsidRPr="00125EE8">
        <w:rPr>
          <w:rFonts w:ascii="ＭＳ 明朝" w:eastAsia="ＭＳ 明朝" w:hAnsi="ＭＳ 明朝" w:hint="eastAsia"/>
        </w:rPr>
        <w:t xml:space="preserve">　</w:t>
      </w:r>
    </w:p>
    <w:p w14:paraId="3F35B611" w14:textId="77777777" w:rsidR="004C2CAB" w:rsidRPr="007415BC" w:rsidRDefault="004C2CAB" w:rsidP="004C2CAB">
      <w:pPr>
        <w:ind w:firstLineChars="50" w:firstLine="120"/>
        <w:rPr>
          <w:rFonts w:ascii="ＭＳ 明朝" w:eastAsia="ＭＳ 明朝" w:hAnsi="ＭＳ 明朝"/>
        </w:rPr>
      </w:pPr>
      <w:r w:rsidRPr="007415BC">
        <w:rPr>
          <w:rFonts w:ascii="ＭＳ 明朝" w:eastAsia="ＭＳ 明朝" w:hAnsi="ＭＳ 明朝" w:hint="eastAsia"/>
        </w:rPr>
        <w:t>講演後、グループ</w:t>
      </w:r>
      <w:r>
        <w:rPr>
          <w:rFonts w:ascii="ＭＳ 明朝" w:eastAsia="ＭＳ 明朝" w:hAnsi="ＭＳ 明朝" w:hint="eastAsia"/>
        </w:rPr>
        <w:t>に分かれ、自己紹介を行い、講演の感想、これからの必要な挑戦等を述べ合いました。</w:t>
      </w:r>
    </w:p>
    <w:p w14:paraId="0A966E5D" w14:textId="77777777" w:rsidR="004C2CAB" w:rsidRDefault="004C2CAB" w:rsidP="004C2CAB">
      <w:pPr>
        <w:ind w:firstLineChars="50" w:firstLine="120"/>
        <w:rPr>
          <w:rFonts w:ascii="ＭＳ 明朝" w:eastAsia="ＭＳ 明朝" w:hAnsi="ＭＳ 明朝"/>
        </w:rPr>
      </w:pPr>
    </w:p>
    <w:p w14:paraId="4814A480" w14:textId="77777777" w:rsidR="004C2CAB" w:rsidRPr="007E5F93" w:rsidRDefault="004C2CAB" w:rsidP="004C2CAB">
      <w:pPr>
        <w:ind w:firstLineChars="50" w:firstLine="120"/>
        <w:rPr>
          <w:rFonts w:ascii="ＭＳ 明朝" w:eastAsia="ＭＳ 明朝" w:hAnsi="ＭＳ 明朝"/>
        </w:rPr>
      </w:pPr>
      <w:r>
        <w:rPr>
          <w:rFonts w:ascii="ＭＳ 明朝" w:eastAsia="ＭＳ 明朝" w:hAnsi="ＭＳ 明朝" w:hint="eastAsia"/>
        </w:rPr>
        <w:t>そして、</w:t>
      </w:r>
      <w:r w:rsidRPr="007E5F93">
        <w:rPr>
          <w:rFonts w:ascii="ＭＳ 明朝" w:eastAsia="ＭＳ 明朝" w:hAnsi="ＭＳ 明朝" w:hint="eastAsia"/>
        </w:rPr>
        <w:t>全体のまとめ</w:t>
      </w:r>
      <w:r>
        <w:rPr>
          <w:rFonts w:ascii="ＭＳ 明朝" w:eastAsia="ＭＳ 明朝" w:hAnsi="ＭＳ 明朝" w:hint="eastAsia"/>
        </w:rPr>
        <w:t>として、</w:t>
      </w:r>
      <w:r w:rsidRPr="007E5F93">
        <w:rPr>
          <w:rFonts w:ascii="ＭＳ 明朝" w:eastAsia="ＭＳ 明朝" w:hAnsi="ＭＳ 明朝" w:hint="eastAsia"/>
        </w:rPr>
        <w:t>ルーテル学院大学名誉教授和田敏明</w:t>
      </w:r>
      <w:r>
        <w:rPr>
          <w:rFonts w:ascii="ＭＳ 明朝" w:eastAsia="ＭＳ 明朝" w:hAnsi="ＭＳ 明朝" w:hint="eastAsia"/>
        </w:rPr>
        <w:t>先生に総括をお願いし、</w:t>
      </w:r>
      <w:r w:rsidRPr="007E5F93">
        <w:rPr>
          <w:rFonts w:ascii="ＭＳ 明朝" w:eastAsia="ＭＳ 明朝" w:hAnsi="ＭＳ 明朝" w:hint="eastAsia"/>
        </w:rPr>
        <w:t>「ルーテル・希望の会」幹事桑原信人氏</w:t>
      </w:r>
      <w:r>
        <w:rPr>
          <w:rFonts w:ascii="ＭＳ 明朝" w:eastAsia="ＭＳ 明朝" w:hAnsi="ＭＳ 明朝" w:hint="eastAsia"/>
        </w:rPr>
        <w:t>の閉会の挨拶をもって、2025年の希望の会の研修会を終えました。</w:t>
      </w:r>
    </w:p>
    <w:p w14:paraId="5AF79D9D" w14:textId="77777777" w:rsidR="004C2CAB" w:rsidRPr="00C07881" w:rsidRDefault="004C2CAB" w:rsidP="004C2CAB">
      <w:pPr>
        <w:ind w:firstLineChars="50" w:firstLine="120"/>
        <w:rPr>
          <w:rFonts w:ascii="ＭＳ 明朝" w:eastAsia="ＭＳ 明朝" w:hAnsi="ＭＳ 明朝"/>
        </w:rPr>
      </w:pPr>
    </w:p>
    <w:p w14:paraId="68666514" w14:textId="77777777" w:rsidR="004C2CAB" w:rsidRDefault="004C2CAB" w:rsidP="004C2CAB">
      <w:pPr>
        <w:ind w:firstLineChars="50" w:firstLine="120"/>
        <w:rPr>
          <w:rFonts w:ascii="Yu Mincho Regular" w:hAnsi="Yu Mincho Regular" w:hint="eastAsia"/>
          <w:color w:val="000000"/>
        </w:rPr>
      </w:pPr>
      <w:r>
        <w:rPr>
          <w:rFonts w:ascii="ＭＳ 明朝" w:eastAsia="ＭＳ 明朝" w:hAnsi="ＭＳ 明朝" w:hint="eastAsia"/>
        </w:rPr>
        <w:t>和田先生がおっしゃったように、一人ひとりが問題に挑戦してきたことは、ソーシャルアクションそのものであり、私たちには</w:t>
      </w:r>
      <w:r w:rsidRPr="00762F1A">
        <w:rPr>
          <w:rFonts w:ascii="Yu Mincho Regular" w:hAnsi="Yu Mincho Regular"/>
          <w:color w:val="000000"/>
        </w:rPr>
        <w:t>問題を問題として感じ、それに対して、様々な方法で解決を目指す共通のルーツがあり、それがルーテル学院大学、大学院だと</w:t>
      </w:r>
      <w:r>
        <w:rPr>
          <w:rFonts w:ascii="Yu Mincho Regular" w:hAnsi="Yu Mincho Regular" w:hint="eastAsia"/>
          <w:color w:val="000000"/>
        </w:rPr>
        <w:t>実感した</w:t>
      </w:r>
      <w:r>
        <w:rPr>
          <w:rFonts w:ascii="Yu Mincho Regular" w:hAnsi="Yu Mincho Regular" w:hint="eastAsia"/>
          <w:color w:val="000000"/>
        </w:rPr>
        <w:t>1</w:t>
      </w:r>
      <w:r>
        <w:rPr>
          <w:rFonts w:ascii="Yu Mincho Regular" w:hAnsi="Yu Mincho Regular" w:hint="eastAsia"/>
          <w:color w:val="000000"/>
        </w:rPr>
        <w:t>日でした。</w:t>
      </w:r>
    </w:p>
    <w:p w14:paraId="3B409053" w14:textId="77777777" w:rsidR="004C2CAB" w:rsidRDefault="004C2CAB" w:rsidP="004C2CAB">
      <w:pPr>
        <w:ind w:firstLineChars="50" w:firstLine="120"/>
        <w:rPr>
          <w:rFonts w:ascii="Yu Mincho Regular" w:hAnsi="Yu Mincho Regular" w:hint="eastAsia"/>
          <w:color w:val="000000"/>
        </w:rPr>
      </w:pPr>
    </w:p>
    <w:p w14:paraId="36ED94BF" w14:textId="77777777" w:rsidR="004C2CAB" w:rsidRPr="00762F1A" w:rsidRDefault="004C2CAB" w:rsidP="004C2CAB">
      <w:pPr>
        <w:ind w:firstLineChars="50" w:firstLine="120"/>
        <w:rPr>
          <w:rFonts w:ascii="Yu Mincho Regular" w:hAnsi="Yu Mincho Regular" w:hint="eastAsia"/>
          <w:color w:val="000000"/>
        </w:rPr>
      </w:pPr>
      <w:r>
        <w:rPr>
          <w:rFonts w:ascii="Yu Mincho Regular" w:hAnsi="Yu Mincho Regular" w:hint="eastAsia"/>
          <w:color w:val="000000"/>
        </w:rPr>
        <w:t>最後に、この会の準備、運営を担った、</w:t>
      </w:r>
      <w:r w:rsidRPr="003C009C">
        <w:rPr>
          <w:rFonts w:ascii="ＭＳ 明朝" w:eastAsia="ＭＳ 明朝" w:hAnsi="ＭＳ 明朝" w:hint="eastAsia"/>
        </w:rPr>
        <w:t>幹事である、飯島ともえ氏（相模原市社協）、池永雄一郎（羽村市社協）、河島京美氏（元練馬区社協）、駒井公氏・桑原信人氏（全社協）、関根裕恵氏(元西東京市社協・</w:t>
      </w:r>
      <w:r w:rsidRPr="003C009C">
        <w:rPr>
          <w:rFonts w:ascii="ＭＳ 明朝" w:eastAsia="ＭＳ 明朝" w:hAnsi="ＭＳ 明朝" w:hint="eastAsia"/>
          <w:color w:val="000000"/>
        </w:rPr>
        <w:t>一般社団法人よしみをむすぶ)、</w:t>
      </w:r>
      <w:r w:rsidRPr="003C009C">
        <w:rPr>
          <w:rFonts w:ascii="ＭＳ 明朝" w:eastAsia="ＭＳ 明朝" w:hAnsi="ＭＳ 明朝" w:cs="Arial"/>
          <w:color w:val="000000"/>
        </w:rPr>
        <w:t>山本繁樹</w:t>
      </w:r>
      <w:r w:rsidRPr="003C009C">
        <w:rPr>
          <w:rFonts w:ascii="ＭＳ 明朝" w:eastAsia="ＭＳ 明朝" w:hAnsi="ＭＳ 明朝" w:cs="Arial" w:hint="eastAsia"/>
          <w:color w:val="000000"/>
        </w:rPr>
        <w:t>氏（立川市社協）、原島博（ルーテル学院大学）</w:t>
      </w:r>
      <w:r>
        <w:rPr>
          <w:rFonts w:ascii="ＭＳ 明朝" w:eastAsia="ＭＳ 明朝" w:hAnsi="ＭＳ 明朝" w:cs="Arial" w:hint="eastAsia"/>
          <w:color w:val="000000"/>
        </w:rPr>
        <w:t>に心から感謝いたします。</w:t>
      </w:r>
    </w:p>
    <w:p w14:paraId="05BBDC55" w14:textId="77777777" w:rsidR="00000000" w:rsidRPr="004C2CAB" w:rsidRDefault="00000000"/>
    <w:sectPr w:rsidR="00993D28" w:rsidRPr="004C2CAB" w:rsidSect="0089522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平成明朝">
    <w:altName w:val="Yu Gothic"/>
    <w:panose1 w:val="020B0604020202020204"/>
    <w:charset w:val="80"/>
    <w:family w:val="auto"/>
    <w:pitch w:val="variable"/>
    <w:sig w:usb0="01002A87" w:usb1="08070708" w:usb2="10000010" w:usb3="00000000" w:csb0="000201FF" w:csb1="00000000"/>
  </w:font>
  <w:font w:name="Times">
    <w:altName w:val="Times New Roman"/>
    <w:panose1 w:val="02000500000000000000"/>
    <w:charset w:val="00"/>
    <w:family w:val="auto"/>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ＭＳ Ｐゴシック">
    <w:panose1 w:val="020B0600070205080204"/>
    <w:charset w:val="80"/>
    <w:family w:val="swiss"/>
    <w:pitch w:val="variable"/>
    <w:sig w:usb0="E00002FF" w:usb1="6AC7FDFB" w:usb2="08000012" w:usb3="00000000" w:csb0="0002009F" w:csb1="00000000"/>
  </w:font>
  <w:font w:name="Yu Mincho Regular">
    <w:altName w:val="游明朝"/>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proofState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AB"/>
    <w:rsid w:val="002457B9"/>
    <w:rsid w:val="00477746"/>
    <w:rsid w:val="004C2CAB"/>
    <w:rsid w:val="005325C2"/>
    <w:rsid w:val="00854EFD"/>
    <w:rsid w:val="00895228"/>
    <w:rsid w:val="00C61B82"/>
    <w:rsid w:val="00CD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31D4ECC"/>
  <w14:defaultImageDpi w14:val="32767"/>
  <w15:chartTrackingRefBased/>
  <w15:docId w15:val="{9FC89ACF-DBA3-304B-B7D3-F5707DAB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C2CAB"/>
    <w:pPr>
      <w:widowControl w:val="0"/>
      <w:jc w:val="both"/>
    </w:pPr>
  </w:style>
  <w:style w:type="paragraph" w:styleId="1">
    <w:name w:val="heading 1"/>
    <w:basedOn w:val="a"/>
    <w:next w:val="a"/>
    <w:link w:val="10"/>
    <w:uiPriority w:val="9"/>
    <w:qFormat/>
    <w:rsid w:val="004C2CA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2CA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2CA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C2CA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2CA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2CA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2CA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2CA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2CA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2C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2C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2CAB"/>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4C2C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2C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2C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2C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2C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2C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2C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2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C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2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CAB"/>
    <w:pPr>
      <w:spacing w:before="160" w:after="160"/>
      <w:jc w:val="center"/>
    </w:pPr>
    <w:rPr>
      <w:i/>
      <w:iCs/>
      <w:color w:val="404040" w:themeColor="text1" w:themeTint="BF"/>
    </w:rPr>
  </w:style>
  <w:style w:type="character" w:customStyle="1" w:styleId="a8">
    <w:name w:val="引用文 (文字)"/>
    <w:basedOn w:val="a0"/>
    <w:link w:val="a7"/>
    <w:uiPriority w:val="29"/>
    <w:rsid w:val="004C2CAB"/>
    <w:rPr>
      <w:i/>
      <w:iCs/>
      <w:color w:val="404040" w:themeColor="text1" w:themeTint="BF"/>
    </w:rPr>
  </w:style>
  <w:style w:type="paragraph" w:styleId="a9">
    <w:name w:val="List Paragraph"/>
    <w:basedOn w:val="a"/>
    <w:uiPriority w:val="34"/>
    <w:qFormat/>
    <w:rsid w:val="004C2CAB"/>
    <w:pPr>
      <w:ind w:left="720"/>
      <w:contextualSpacing/>
    </w:pPr>
  </w:style>
  <w:style w:type="character" w:styleId="21">
    <w:name w:val="Intense Emphasis"/>
    <w:basedOn w:val="a0"/>
    <w:uiPriority w:val="21"/>
    <w:qFormat/>
    <w:rsid w:val="004C2CAB"/>
    <w:rPr>
      <w:i/>
      <w:iCs/>
      <w:color w:val="2F5496" w:themeColor="accent1" w:themeShade="BF"/>
    </w:rPr>
  </w:style>
  <w:style w:type="paragraph" w:styleId="22">
    <w:name w:val="Intense Quote"/>
    <w:basedOn w:val="a"/>
    <w:next w:val="a"/>
    <w:link w:val="23"/>
    <w:uiPriority w:val="30"/>
    <w:qFormat/>
    <w:rsid w:val="004C2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C2CAB"/>
    <w:rPr>
      <w:i/>
      <w:iCs/>
      <w:color w:val="2F5496" w:themeColor="accent1" w:themeShade="BF"/>
    </w:rPr>
  </w:style>
  <w:style w:type="character" w:styleId="24">
    <w:name w:val="Intense Reference"/>
    <w:basedOn w:val="a0"/>
    <w:uiPriority w:val="32"/>
    <w:qFormat/>
    <w:rsid w:val="004C2CAB"/>
    <w:rPr>
      <w:b/>
      <w:bCs/>
      <w:smallCaps/>
      <w:color w:val="2F5496" w:themeColor="accent1" w:themeShade="BF"/>
      <w:spacing w:val="5"/>
    </w:rPr>
  </w:style>
  <w:style w:type="paragraph" w:styleId="aa">
    <w:name w:val="Plain Text"/>
    <w:basedOn w:val="a"/>
    <w:link w:val="ab"/>
    <w:uiPriority w:val="99"/>
    <w:semiHidden/>
    <w:rsid w:val="004C2CAB"/>
    <w:rPr>
      <w:rFonts w:ascii="平成明朝" w:eastAsia="平成明朝" w:hAnsi="Times" w:cs="Times New Roman"/>
      <w:szCs w:val="20"/>
    </w:rPr>
  </w:style>
  <w:style w:type="character" w:customStyle="1" w:styleId="ab">
    <w:name w:val="書式なし (文字)"/>
    <w:basedOn w:val="a0"/>
    <w:link w:val="aa"/>
    <w:uiPriority w:val="99"/>
    <w:semiHidden/>
    <w:rsid w:val="004C2CAB"/>
    <w:rPr>
      <w:rFonts w:ascii="平成明朝" w:eastAsia="平成明朝" w:hAnsi="Times" w:cs="Times New Roman"/>
      <w:szCs w:val="20"/>
    </w:rPr>
  </w:style>
  <w:style w:type="character" w:styleId="ac">
    <w:name w:val="Hyperlink"/>
    <w:basedOn w:val="a0"/>
    <w:uiPriority w:val="99"/>
    <w:unhideWhenUsed/>
    <w:rsid w:val="004C2C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cl/fi/r374c958bj09oe9e1mkk9/R7-20250609.pdf?rlkey=oulsnwwsbu8ydcbq6rt0e6stk&amp;dl=0"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一宏 市川</dc:creator>
  <cp:keywords/>
  <dc:description/>
  <cp:lastModifiedBy>一宏 市川</cp:lastModifiedBy>
  <cp:revision>1</cp:revision>
  <dcterms:created xsi:type="dcterms:W3CDTF">2025-08-29T00:23:00Z</dcterms:created>
  <dcterms:modified xsi:type="dcterms:W3CDTF">2025-08-29T00:24:00Z</dcterms:modified>
</cp:coreProperties>
</file>